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F8217A" w14:textId="77777777" w:rsidR="001418C7" w:rsidRDefault="001418C7" w:rsidP="001418C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D421B24" wp14:editId="6C184044">
            <wp:extent cx="1051560" cy="1645496"/>
            <wp:effectExtent l="0" t="0" r="0" b="0"/>
            <wp:docPr id="1" name="Picture 1" descr="LOGO New Final Yellow and Red 09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New Final Yellow and Red 09030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040" cy="1649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291FAF" w14:textId="77777777" w:rsidR="00D21C33" w:rsidRDefault="00D21C33" w:rsidP="001418C7">
      <w:pPr>
        <w:jc w:val="center"/>
        <w:rPr>
          <w:sz w:val="28"/>
          <w:szCs w:val="28"/>
        </w:rPr>
      </w:pPr>
    </w:p>
    <w:p w14:paraId="18B158AA" w14:textId="77777777" w:rsidR="001A3806" w:rsidRDefault="00D21C33" w:rsidP="001A3806">
      <w:pPr>
        <w:pStyle w:val="NoSpacing"/>
        <w:jc w:val="center"/>
        <w:rPr>
          <w:sz w:val="28"/>
          <w:szCs w:val="28"/>
        </w:rPr>
      </w:pPr>
      <w:r w:rsidRPr="008B6C50">
        <w:rPr>
          <w:rFonts w:ascii="Arial" w:hAnsi="Arial" w:cs="Arial"/>
          <w:b/>
          <w:sz w:val="20"/>
          <w:szCs w:val="20"/>
        </w:rPr>
        <w:t>The New Mexico Architectural Foundation promotes architectural excellence in New Mexico by stimulating public understanding and appreciation of architecture and our architectural traditions.</w:t>
      </w:r>
    </w:p>
    <w:p w14:paraId="717621C0" w14:textId="4BF1357B" w:rsidR="001A3806" w:rsidRPr="008E23AE" w:rsidRDefault="001A3806" w:rsidP="001A3806">
      <w:pPr>
        <w:rPr>
          <w:rFonts w:ascii="Arial" w:hAnsi="Arial" w:cs="Arial"/>
          <w:sz w:val="20"/>
          <w:szCs w:val="20"/>
        </w:rPr>
      </w:pPr>
    </w:p>
    <w:p w14:paraId="1560E95D" w14:textId="7E22BD56" w:rsidR="00EF414F" w:rsidRDefault="00CB06B9" w:rsidP="002E4614">
      <w:pPr>
        <w:rPr>
          <w:rFonts w:ascii="Arial" w:hAnsi="Arial" w:cs="Arial"/>
          <w:sz w:val="20"/>
          <w:szCs w:val="20"/>
        </w:rPr>
      </w:pPr>
      <w:r w:rsidRPr="008E23AE">
        <w:rPr>
          <w:rFonts w:ascii="Arial" w:hAnsi="Arial" w:cs="Arial"/>
          <w:sz w:val="20"/>
          <w:szCs w:val="20"/>
        </w:rPr>
        <w:t>To mark the upcoming 30</w:t>
      </w:r>
      <w:r w:rsidRPr="008E23AE">
        <w:rPr>
          <w:rFonts w:ascii="Arial" w:hAnsi="Arial" w:cs="Arial"/>
          <w:sz w:val="20"/>
          <w:szCs w:val="20"/>
          <w:vertAlign w:val="superscript"/>
        </w:rPr>
        <w:t>th</w:t>
      </w:r>
      <w:r w:rsidRPr="008E23AE">
        <w:rPr>
          <w:rFonts w:ascii="Arial" w:hAnsi="Arial" w:cs="Arial"/>
          <w:sz w:val="20"/>
          <w:szCs w:val="20"/>
        </w:rPr>
        <w:t xml:space="preserve"> anniversary of the NMAF</w:t>
      </w:r>
      <w:r w:rsidR="002E4614">
        <w:rPr>
          <w:rFonts w:ascii="Arial" w:hAnsi="Arial" w:cs="Arial"/>
          <w:sz w:val="20"/>
          <w:szCs w:val="20"/>
        </w:rPr>
        <w:t>,</w:t>
      </w:r>
      <w:r w:rsidRPr="008E23AE">
        <w:rPr>
          <w:rFonts w:ascii="Arial" w:hAnsi="Arial" w:cs="Arial"/>
          <w:sz w:val="20"/>
          <w:szCs w:val="20"/>
        </w:rPr>
        <w:t xml:space="preserve"> we are pleased to announce an </w:t>
      </w:r>
      <w:r w:rsidR="008E23AE" w:rsidRPr="008E23AE">
        <w:rPr>
          <w:rFonts w:ascii="Arial" w:hAnsi="Arial" w:cs="Arial"/>
          <w:sz w:val="20"/>
          <w:szCs w:val="20"/>
        </w:rPr>
        <w:t>Annual A</w:t>
      </w:r>
      <w:r w:rsidRPr="008E23AE">
        <w:rPr>
          <w:rFonts w:ascii="Arial" w:hAnsi="Arial" w:cs="Arial"/>
          <w:sz w:val="20"/>
          <w:szCs w:val="20"/>
        </w:rPr>
        <w:t xml:space="preserve">wards </w:t>
      </w:r>
      <w:r w:rsidR="008E23AE" w:rsidRPr="008E23AE">
        <w:rPr>
          <w:rFonts w:ascii="Arial" w:hAnsi="Arial" w:cs="Arial"/>
          <w:sz w:val="20"/>
          <w:szCs w:val="20"/>
        </w:rPr>
        <w:t>P</w:t>
      </w:r>
      <w:r w:rsidRPr="008E23AE">
        <w:rPr>
          <w:rFonts w:ascii="Arial" w:hAnsi="Arial" w:cs="Arial"/>
          <w:sz w:val="20"/>
          <w:szCs w:val="20"/>
        </w:rPr>
        <w:t xml:space="preserve">rogram. </w:t>
      </w:r>
      <w:r w:rsidR="002E4614" w:rsidRPr="008E23AE">
        <w:rPr>
          <w:rFonts w:ascii="Arial" w:hAnsi="Arial" w:cs="Arial"/>
          <w:sz w:val="20"/>
          <w:szCs w:val="20"/>
        </w:rPr>
        <w:t xml:space="preserve">Nominations are open and we invite NMAF members and interested parties to suggest projects and/or people </w:t>
      </w:r>
      <w:r w:rsidR="00EF414F">
        <w:rPr>
          <w:rFonts w:ascii="Arial" w:hAnsi="Arial" w:cs="Arial"/>
          <w:sz w:val="20"/>
          <w:szCs w:val="20"/>
        </w:rPr>
        <w:t>to</w:t>
      </w:r>
      <w:r w:rsidR="002E4614" w:rsidRPr="008E23AE">
        <w:rPr>
          <w:rFonts w:ascii="Arial" w:hAnsi="Arial" w:cs="Arial"/>
          <w:sz w:val="20"/>
          <w:szCs w:val="20"/>
        </w:rPr>
        <w:t xml:space="preserve"> be considered for recognition. The deadline for nominations is March 31</w:t>
      </w:r>
      <w:r w:rsidR="00EF414F">
        <w:rPr>
          <w:rFonts w:ascii="Arial" w:hAnsi="Arial" w:cs="Arial"/>
          <w:sz w:val="20"/>
          <w:szCs w:val="20"/>
        </w:rPr>
        <w:t>, 2017</w:t>
      </w:r>
      <w:r w:rsidR="002E4614" w:rsidRPr="008E23AE">
        <w:rPr>
          <w:rFonts w:ascii="Arial" w:hAnsi="Arial" w:cs="Arial"/>
          <w:sz w:val="20"/>
          <w:szCs w:val="20"/>
        </w:rPr>
        <w:t xml:space="preserve">. </w:t>
      </w:r>
    </w:p>
    <w:p w14:paraId="17567E61" w14:textId="77777777" w:rsidR="00EF414F" w:rsidRDefault="00EF414F" w:rsidP="002E4614">
      <w:pPr>
        <w:rPr>
          <w:rFonts w:ascii="Arial" w:hAnsi="Arial" w:cs="Arial"/>
          <w:sz w:val="20"/>
          <w:szCs w:val="20"/>
        </w:rPr>
      </w:pPr>
    </w:p>
    <w:p w14:paraId="6FCB00EE" w14:textId="41E55E11" w:rsidR="002E4614" w:rsidRPr="008E23AE" w:rsidRDefault="002E4614" w:rsidP="002E4614">
      <w:pPr>
        <w:rPr>
          <w:rFonts w:ascii="Arial" w:hAnsi="Arial" w:cs="Arial"/>
          <w:sz w:val="20"/>
          <w:szCs w:val="20"/>
        </w:rPr>
      </w:pPr>
      <w:r w:rsidRPr="008E23AE">
        <w:rPr>
          <w:rFonts w:ascii="Arial" w:hAnsi="Arial" w:cs="Arial"/>
          <w:sz w:val="20"/>
          <w:szCs w:val="20"/>
        </w:rPr>
        <w:t xml:space="preserve">Nominations will be considered by a panel of AIA Fellows that we will entrust with selecting the best candidates in each category. Awards will be announced at the </w:t>
      </w:r>
      <w:r>
        <w:rPr>
          <w:rFonts w:ascii="Arial" w:hAnsi="Arial" w:cs="Arial"/>
          <w:sz w:val="20"/>
          <w:szCs w:val="20"/>
        </w:rPr>
        <w:t>Foundation’s</w:t>
      </w:r>
      <w:r w:rsidRPr="008E23AE">
        <w:rPr>
          <w:rFonts w:ascii="Arial" w:hAnsi="Arial" w:cs="Arial"/>
          <w:sz w:val="20"/>
          <w:szCs w:val="20"/>
        </w:rPr>
        <w:t xml:space="preserve"> Annual Membership Meeting in May.</w:t>
      </w:r>
    </w:p>
    <w:p w14:paraId="4147710D" w14:textId="77777777" w:rsidR="002E4614" w:rsidRDefault="002E4614" w:rsidP="001A3806">
      <w:pPr>
        <w:rPr>
          <w:rFonts w:ascii="Arial" w:hAnsi="Arial" w:cs="Arial"/>
          <w:sz w:val="20"/>
          <w:szCs w:val="20"/>
        </w:rPr>
      </w:pPr>
    </w:p>
    <w:p w14:paraId="40157E0E" w14:textId="64E8E06B" w:rsidR="00CB06B9" w:rsidRPr="008E23AE" w:rsidRDefault="002E4614" w:rsidP="001A380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="008E23AE" w:rsidRPr="008E23AE">
        <w:rPr>
          <w:rFonts w:ascii="Arial" w:hAnsi="Arial" w:cs="Arial"/>
          <w:sz w:val="20"/>
          <w:szCs w:val="20"/>
        </w:rPr>
        <w:t>hree</w:t>
      </w:r>
      <w:r w:rsidR="00CB06B9" w:rsidRPr="008E23AE">
        <w:rPr>
          <w:rFonts w:ascii="Arial" w:hAnsi="Arial" w:cs="Arial"/>
          <w:sz w:val="20"/>
          <w:szCs w:val="20"/>
        </w:rPr>
        <w:t xml:space="preserve"> categories for recognition:</w:t>
      </w:r>
    </w:p>
    <w:p w14:paraId="1E664E32" w14:textId="77777777" w:rsidR="00CB06B9" w:rsidRPr="008E23AE" w:rsidRDefault="00CB06B9" w:rsidP="00CB06B9">
      <w:pPr>
        <w:rPr>
          <w:rFonts w:ascii="Arial" w:hAnsi="Arial" w:cs="Arial"/>
          <w:b/>
          <w:sz w:val="20"/>
          <w:szCs w:val="20"/>
        </w:rPr>
      </w:pPr>
    </w:p>
    <w:p w14:paraId="32E860A1" w14:textId="53BF38BB" w:rsidR="00CB06B9" w:rsidRPr="008E23AE" w:rsidRDefault="002E4614" w:rsidP="008E23A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</w:t>
      </w:r>
      <w:r w:rsidR="00CB06B9" w:rsidRPr="008E23AE">
        <w:rPr>
          <w:rFonts w:ascii="Arial" w:hAnsi="Arial" w:cs="Arial"/>
          <w:b/>
          <w:sz w:val="20"/>
          <w:szCs w:val="20"/>
        </w:rPr>
        <w:t>mportant historic building</w:t>
      </w:r>
      <w:r>
        <w:rPr>
          <w:rFonts w:ascii="Arial" w:hAnsi="Arial" w:cs="Arial"/>
          <w:b/>
          <w:sz w:val="20"/>
          <w:szCs w:val="20"/>
        </w:rPr>
        <w:t>s</w:t>
      </w:r>
      <w:r w:rsidR="00CB06B9" w:rsidRPr="008E23AE">
        <w:rPr>
          <w:rFonts w:ascii="Arial" w:hAnsi="Arial" w:cs="Arial"/>
          <w:b/>
          <w:sz w:val="20"/>
          <w:szCs w:val="20"/>
        </w:rPr>
        <w:t xml:space="preserve"> or site</w:t>
      </w:r>
      <w:r w:rsidR="00FA4B08">
        <w:rPr>
          <w:rFonts w:ascii="Arial" w:hAnsi="Arial" w:cs="Arial"/>
          <w:b/>
          <w:sz w:val="20"/>
          <w:szCs w:val="20"/>
        </w:rPr>
        <w:t>s</w:t>
      </w:r>
      <w:r w:rsidR="00CB06B9" w:rsidRPr="008E23AE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that</w:t>
      </w:r>
      <w:r w:rsidRPr="008E23AE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have</w:t>
      </w:r>
      <w:r w:rsidRPr="008E23AE">
        <w:rPr>
          <w:rFonts w:ascii="Arial" w:hAnsi="Arial" w:cs="Arial"/>
          <w:b/>
          <w:sz w:val="20"/>
          <w:szCs w:val="20"/>
        </w:rPr>
        <w:t xml:space="preserve"> </w:t>
      </w:r>
      <w:r w:rsidR="00DE532B">
        <w:rPr>
          <w:rFonts w:ascii="Arial" w:hAnsi="Arial" w:cs="Arial"/>
          <w:b/>
          <w:sz w:val="20"/>
          <w:szCs w:val="20"/>
        </w:rPr>
        <w:t>had a</w:t>
      </w:r>
      <w:r w:rsidR="00CB06B9" w:rsidRPr="008E23AE">
        <w:rPr>
          <w:rFonts w:ascii="Arial" w:hAnsi="Arial" w:cs="Arial"/>
          <w:b/>
          <w:sz w:val="20"/>
          <w:szCs w:val="20"/>
        </w:rPr>
        <w:t xml:space="preserve"> lasting effect upon </w:t>
      </w:r>
      <w:r w:rsidR="00DE532B">
        <w:rPr>
          <w:rFonts w:ascii="Arial" w:hAnsi="Arial" w:cs="Arial"/>
          <w:b/>
          <w:sz w:val="20"/>
          <w:szCs w:val="20"/>
        </w:rPr>
        <w:t xml:space="preserve">bringing together our </w:t>
      </w:r>
      <w:r w:rsidR="00CB06B9" w:rsidRPr="008E23AE">
        <w:rPr>
          <w:rFonts w:ascii="Arial" w:hAnsi="Arial" w:cs="Arial"/>
          <w:b/>
          <w:sz w:val="20"/>
          <w:szCs w:val="20"/>
        </w:rPr>
        <w:t>community</w:t>
      </w:r>
      <w:r w:rsidR="00CB06B9" w:rsidRPr="008E23AE">
        <w:rPr>
          <w:rFonts w:ascii="Arial" w:hAnsi="Arial" w:cs="Arial"/>
          <w:sz w:val="20"/>
          <w:szCs w:val="20"/>
        </w:rPr>
        <w:t xml:space="preserve">.  </w:t>
      </w:r>
    </w:p>
    <w:p w14:paraId="19AD3493" w14:textId="77777777" w:rsidR="00CB06B9" w:rsidRPr="008E23AE" w:rsidRDefault="00CB06B9" w:rsidP="008E23AE">
      <w:pPr>
        <w:rPr>
          <w:rFonts w:ascii="Arial" w:hAnsi="Arial" w:cs="Arial"/>
          <w:sz w:val="20"/>
          <w:szCs w:val="20"/>
        </w:rPr>
      </w:pPr>
    </w:p>
    <w:p w14:paraId="7E00EE45" w14:textId="411483EE" w:rsidR="00CB06B9" w:rsidRPr="008E23AE" w:rsidRDefault="00CB06B9" w:rsidP="008E23AE">
      <w:pPr>
        <w:ind w:left="720"/>
        <w:rPr>
          <w:rFonts w:ascii="Arial" w:hAnsi="Arial" w:cs="Arial"/>
          <w:sz w:val="20"/>
          <w:szCs w:val="20"/>
        </w:rPr>
      </w:pPr>
      <w:r w:rsidRPr="008E23AE">
        <w:rPr>
          <w:rFonts w:ascii="Arial" w:hAnsi="Arial" w:cs="Arial"/>
          <w:sz w:val="20"/>
          <w:szCs w:val="20"/>
        </w:rPr>
        <w:t xml:space="preserve">We are </w:t>
      </w:r>
      <w:r w:rsidR="008E23AE" w:rsidRPr="008E23AE">
        <w:rPr>
          <w:rFonts w:ascii="Arial" w:hAnsi="Arial" w:cs="Arial"/>
          <w:sz w:val="20"/>
          <w:szCs w:val="20"/>
        </w:rPr>
        <w:t>seeking</w:t>
      </w:r>
      <w:r w:rsidRPr="008E23AE">
        <w:rPr>
          <w:rFonts w:ascii="Arial" w:hAnsi="Arial" w:cs="Arial"/>
          <w:sz w:val="20"/>
          <w:szCs w:val="20"/>
        </w:rPr>
        <w:t xml:space="preserve"> project</w:t>
      </w:r>
      <w:r w:rsidR="008E23AE" w:rsidRPr="008E23AE">
        <w:rPr>
          <w:rFonts w:ascii="Arial" w:hAnsi="Arial" w:cs="Arial"/>
          <w:sz w:val="20"/>
          <w:szCs w:val="20"/>
        </w:rPr>
        <w:t>s</w:t>
      </w:r>
      <w:r w:rsidRPr="008E23AE">
        <w:rPr>
          <w:rFonts w:ascii="Arial" w:hAnsi="Arial" w:cs="Arial"/>
          <w:sz w:val="20"/>
          <w:szCs w:val="20"/>
        </w:rPr>
        <w:t xml:space="preserve"> that </w:t>
      </w:r>
      <w:r w:rsidR="002E4614">
        <w:rPr>
          <w:rFonts w:ascii="Arial" w:hAnsi="Arial" w:cs="Arial"/>
          <w:sz w:val="20"/>
          <w:szCs w:val="20"/>
        </w:rPr>
        <w:t>have brought a</w:t>
      </w:r>
      <w:r w:rsidRPr="008E23AE">
        <w:rPr>
          <w:rFonts w:ascii="Arial" w:hAnsi="Arial" w:cs="Arial"/>
          <w:sz w:val="20"/>
          <w:szCs w:val="20"/>
        </w:rPr>
        <w:t xml:space="preserve"> community together in a lasting way. Possibilities for consideration might include historic churches, public spaces</w:t>
      </w:r>
      <w:r w:rsidR="002E4614">
        <w:rPr>
          <w:rFonts w:ascii="Arial" w:hAnsi="Arial" w:cs="Arial"/>
          <w:sz w:val="20"/>
          <w:szCs w:val="20"/>
        </w:rPr>
        <w:t xml:space="preserve">, town squares, theaters, or libraries. </w:t>
      </w:r>
      <w:r w:rsidRPr="008E23AE">
        <w:rPr>
          <w:rFonts w:ascii="Arial" w:hAnsi="Arial" w:cs="Arial"/>
          <w:sz w:val="20"/>
          <w:szCs w:val="20"/>
        </w:rPr>
        <w:t xml:space="preserve"> </w:t>
      </w:r>
    </w:p>
    <w:p w14:paraId="267CE905" w14:textId="210430CC" w:rsidR="00CB06B9" w:rsidRPr="008E23AE" w:rsidRDefault="00CB06B9" w:rsidP="008E23AE">
      <w:pPr>
        <w:rPr>
          <w:rFonts w:ascii="Arial" w:hAnsi="Arial" w:cs="Arial"/>
          <w:sz w:val="20"/>
          <w:szCs w:val="20"/>
        </w:rPr>
      </w:pPr>
    </w:p>
    <w:p w14:paraId="7DEECD9B" w14:textId="7E8DB192" w:rsidR="00CB06B9" w:rsidRPr="008E23AE" w:rsidRDefault="002E4614" w:rsidP="008E23A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</w:t>
      </w:r>
      <w:r w:rsidR="00CB06B9" w:rsidRPr="008E23AE">
        <w:rPr>
          <w:rFonts w:ascii="Arial" w:hAnsi="Arial" w:cs="Arial"/>
          <w:b/>
          <w:sz w:val="20"/>
          <w:szCs w:val="20"/>
        </w:rPr>
        <w:t>ewer building</w:t>
      </w:r>
      <w:r w:rsidR="008E23AE">
        <w:rPr>
          <w:rFonts w:ascii="Arial" w:hAnsi="Arial" w:cs="Arial"/>
          <w:b/>
          <w:sz w:val="20"/>
          <w:szCs w:val="20"/>
        </w:rPr>
        <w:t>s</w:t>
      </w:r>
      <w:r w:rsidR="00CB06B9" w:rsidRPr="008E23AE">
        <w:rPr>
          <w:rFonts w:ascii="Arial" w:hAnsi="Arial" w:cs="Arial"/>
          <w:b/>
          <w:sz w:val="20"/>
          <w:szCs w:val="20"/>
        </w:rPr>
        <w:t xml:space="preserve"> or site</w:t>
      </w:r>
      <w:r w:rsidR="008E23AE">
        <w:rPr>
          <w:rFonts w:ascii="Arial" w:hAnsi="Arial" w:cs="Arial"/>
          <w:b/>
          <w:sz w:val="20"/>
          <w:szCs w:val="20"/>
        </w:rPr>
        <w:t>s</w:t>
      </w:r>
      <w:r w:rsidR="00BB0420">
        <w:rPr>
          <w:rFonts w:ascii="Arial" w:hAnsi="Arial" w:cs="Arial"/>
          <w:b/>
          <w:sz w:val="20"/>
          <w:szCs w:val="20"/>
        </w:rPr>
        <w:t xml:space="preserve"> completed </w:t>
      </w:r>
      <w:r w:rsidR="0082354B">
        <w:rPr>
          <w:rFonts w:ascii="Arial" w:hAnsi="Arial" w:cs="Arial"/>
          <w:b/>
          <w:sz w:val="20"/>
          <w:szCs w:val="20"/>
        </w:rPr>
        <w:t>within the last 50</w:t>
      </w:r>
      <w:r w:rsidR="00BB0420" w:rsidRPr="008E23AE">
        <w:rPr>
          <w:rFonts w:ascii="Arial" w:hAnsi="Arial" w:cs="Arial"/>
          <w:b/>
          <w:sz w:val="20"/>
          <w:szCs w:val="20"/>
        </w:rPr>
        <w:t xml:space="preserve"> years </w:t>
      </w:r>
      <w:r>
        <w:rPr>
          <w:rFonts w:ascii="Arial" w:hAnsi="Arial" w:cs="Arial"/>
          <w:b/>
          <w:sz w:val="20"/>
          <w:szCs w:val="20"/>
        </w:rPr>
        <w:t>that</w:t>
      </w:r>
      <w:r w:rsidR="00CB06B9" w:rsidRPr="008E23AE">
        <w:rPr>
          <w:rFonts w:ascii="Arial" w:hAnsi="Arial" w:cs="Arial"/>
          <w:b/>
          <w:sz w:val="20"/>
          <w:szCs w:val="20"/>
        </w:rPr>
        <w:t xml:space="preserve"> </w:t>
      </w:r>
      <w:r w:rsidR="00CB06B9" w:rsidRPr="00DE532B">
        <w:rPr>
          <w:rFonts w:ascii="Arial" w:hAnsi="Arial" w:cs="Arial"/>
          <w:b/>
          <w:color w:val="000000" w:themeColor="text1"/>
          <w:sz w:val="20"/>
          <w:szCs w:val="20"/>
        </w:rPr>
        <w:t>ha</w:t>
      </w:r>
      <w:r w:rsidR="00BB0420" w:rsidRPr="00DE532B">
        <w:rPr>
          <w:rFonts w:ascii="Arial" w:hAnsi="Arial" w:cs="Arial"/>
          <w:b/>
          <w:color w:val="000000" w:themeColor="text1"/>
          <w:sz w:val="20"/>
          <w:szCs w:val="20"/>
        </w:rPr>
        <w:t>ve</w:t>
      </w:r>
      <w:r w:rsidR="00CB06B9" w:rsidRPr="008E23AE">
        <w:rPr>
          <w:rFonts w:ascii="Arial" w:hAnsi="Arial" w:cs="Arial"/>
          <w:b/>
          <w:sz w:val="20"/>
          <w:szCs w:val="20"/>
        </w:rPr>
        <w:t xml:space="preserve"> </w:t>
      </w:r>
      <w:r w:rsidR="00DE532B">
        <w:rPr>
          <w:rFonts w:ascii="Arial" w:hAnsi="Arial" w:cs="Arial"/>
          <w:b/>
          <w:sz w:val="20"/>
          <w:szCs w:val="20"/>
        </w:rPr>
        <w:t>made our community stronger.</w:t>
      </w:r>
      <w:r w:rsidR="00CB06B9" w:rsidRPr="008E23AE">
        <w:rPr>
          <w:rFonts w:ascii="Arial" w:hAnsi="Arial" w:cs="Arial"/>
          <w:sz w:val="20"/>
          <w:szCs w:val="20"/>
        </w:rPr>
        <w:t xml:space="preserve">  </w:t>
      </w:r>
    </w:p>
    <w:p w14:paraId="4D52A4C0" w14:textId="77777777" w:rsidR="00CB06B9" w:rsidRPr="008E23AE" w:rsidRDefault="00CB06B9" w:rsidP="008E23AE">
      <w:pPr>
        <w:rPr>
          <w:rFonts w:ascii="Arial" w:hAnsi="Arial" w:cs="Arial"/>
          <w:sz w:val="20"/>
          <w:szCs w:val="20"/>
        </w:rPr>
      </w:pPr>
    </w:p>
    <w:p w14:paraId="6D62AE99" w14:textId="4C3B2D31" w:rsidR="00CB06B9" w:rsidRPr="008E23AE" w:rsidRDefault="0082354B" w:rsidP="008E23AE">
      <w:pPr>
        <w:tabs>
          <w:tab w:val="left" w:pos="1920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</w:t>
      </w:r>
      <w:r w:rsidR="00CB06B9" w:rsidRPr="008E23AE">
        <w:rPr>
          <w:rFonts w:ascii="Arial" w:hAnsi="Arial" w:cs="Arial"/>
          <w:sz w:val="20"/>
          <w:szCs w:val="20"/>
        </w:rPr>
        <w:t xml:space="preserve">e are </w:t>
      </w:r>
      <w:r w:rsidR="008E23AE" w:rsidRPr="008E23AE">
        <w:rPr>
          <w:rFonts w:ascii="Arial" w:hAnsi="Arial" w:cs="Arial"/>
          <w:sz w:val="20"/>
          <w:szCs w:val="20"/>
        </w:rPr>
        <w:t xml:space="preserve">interested in </w:t>
      </w:r>
      <w:r w:rsidR="002E4614">
        <w:rPr>
          <w:rFonts w:ascii="Arial" w:hAnsi="Arial" w:cs="Arial"/>
          <w:sz w:val="20"/>
          <w:szCs w:val="20"/>
        </w:rPr>
        <w:t xml:space="preserve">learning about </w:t>
      </w:r>
      <w:r w:rsidR="00CB06B9" w:rsidRPr="008E23AE">
        <w:rPr>
          <w:rFonts w:ascii="Arial" w:hAnsi="Arial" w:cs="Arial"/>
          <w:sz w:val="20"/>
          <w:szCs w:val="20"/>
        </w:rPr>
        <w:t>project</w:t>
      </w:r>
      <w:r w:rsidR="008E23AE" w:rsidRPr="008E23AE">
        <w:rPr>
          <w:rFonts w:ascii="Arial" w:hAnsi="Arial" w:cs="Arial"/>
          <w:sz w:val="20"/>
          <w:szCs w:val="20"/>
        </w:rPr>
        <w:t>s</w:t>
      </w:r>
      <w:r w:rsidR="00CB06B9" w:rsidRPr="008E23AE">
        <w:rPr>
          <w:rFonts w:ascii="Arial" w:hAnsi="Arial" w:cs="Arial"/>
          <w:sz w:val="20"/>
          <w:szCs w:val="20"/>
        </w:rPr>
        <w:t xml:space="preserve"> that </w:t>
      </w:r>
      <w:r w:rsidR="002E4614">
        <w:rPr>
          <w:rFonts w:ascii="Arial" w:hAnsi="Arial" w:cs="Arial"/>
          <w:sz w:val="20"/>
          <w:szCs w:val="20"/>
        </w:rPr>
        <w:t xml:space="preserve">have been planned and designed to </w:t>
      </w:r>
      <w:r>
        <w:rPr>
          <w:rFonts w:ascii="Arial" w:hAnsi="Arial" w:cs="Arial"/>
          <w:sz w:val="20"/>
          <w:szCs w:val="20"/>
        </w:rPr>
        <w:t>draw the community</w:t>
      </w:r>
      <w:r w:rsidR="00CB06B9" w:rsidRPr="008E23AE">
        <w:rPr>
          <w:rFonts w:ascii="Arial" w:hAnsi="Arial" w:cs="Arial"/>
          <w:sz w:val="20"/>
          <w:szCs w:val="20"/>
        </w:rPr>
        <w:t>. Possibilities for c</w:t>
      </w:r>
      <w:bookmarkStart w:id="0" w:name="_GoBack"/>
      <w:bookmarkEnd w:id="0"/>
      <w:r w:rsidR="00CB06B9" w:rsidRPr="008E23AE">
        <w:rPr>
          <w:rFonts w:ascii="Arial" w:hAnsi="Arial" w:cs="Arial"/>
          <w:sz w:val="20"/>
          <w:szCs w:val="20"/>
        </w:rPr>
        <w:t xml:space="preserve">onsideration might include a community center, </w:t>
      </w:r>
      <w:r w:rsidR="00DE532B">
        <w:rPr>
          <w:rFonts w:ascii="Arial" w:hAnsi="Arial" w:cs="Arial"/>
          <w:sz w:val="20"/>
          <w:szCs w:val="20"/>
        </w:rPr>
        <w:t>a</w:t>
      </w:r>
      <w:r w:rsidR="00BB0420" w:rsidRPr="00BB0420">
        <w:rPr>
          <w:rFonts w:ascii="Arial" w:hAnsi="Arial" w:cs="Arial"/>
          <w:color w:val="FF0000"/>
          <w:sz w:val="20"/>
          <w:szCs w:val="20"/>
        </w:rPr>
        <w:t xml:space="preserve"> </w:t>
      </w:r>
      <w:r w:rsidR="00BB0420">
        <w:rPr>
          <w:rFonts w:ascii="Arial" w:hAnsi="Arial" w:cs="Arial"/>
          <w:sz w:val="20"/>
          <w:szCs w:val="20"/>
        </w:rPr>
        <w:t>p</w:t>
      </w:r>
      <w:r w:rsidR="008E23AE" w:rsidRPr="008E23AE">
        <w:rPr>
          <w:rFonts w:ascii="Arial" w:hAnsi="Arial" w:cs="Arial"/>
          <w:sz w:val="20"/>
          <w:szCs w:val="20"/>
        </w:rPr>
        <w:t>ublic</w:t>
      </w:r>
      <w:r w:rsidR="00CB06B9" w:rsidRPr="008E23AE">
        <w:rPr>
          <w:rFonts w:ascii="Arial" w:hAnsi="Arial" w:cs="Arial"/>
          <w:sz w:val="20"/>
          <w:szCs w:val="20"/>
        </w:rPr>
        <w:t xml:space="preserve"> </w:t>
      </w:r>
      <w:r w:rsidR="00BB0420">
        <w:rPr>
          <w:rFonts w:ascii="Arial" w:hAnsi="Arial" w:cs="Arial"/>
          <w:sz w:val="20"/>
          <w:szCs w:val="20"/>
        </w:rPr>
        <w:t>l</w:t>
      </w:r>
      <w:r w:rsidR="00CB06B9" w:rsidRPr="008E23AE">
        <w:rPr>
          <w:rFonts w:ascii="Arial" w:hAnsi="Arial" w:cs="Arial"/>
          <w:sz w:val="20"/>
          <w:szCs w:val="20"/>
        </w:rPr>
        <w:t>ibrary</w:t>
      </w:r>
      <w:r w:rsidR="00B62F1D" w:rsidRPr="008E23AE">
        <w:rPr>
          <w:rFonts w:ascii="Arial" w:hAnsi="Arial" w:cs="Arial"/>
          <w:sz w:val="20"/>
          <w:szCs w:val="20"/>
        </w:rPr>
        <w:t>,</w:t>
      </w:r>
      <w:r w:rsidR="00CB06B9" w:rsidRPr="008E23AE">
        <w:rPr>
          <w:rFonts w:ascii="Arial" w:hAnsi="Arial" w:cs="Arial"/>
          <w:sz w:val="20"/>
          <w:szCs w:val="20"/>
        </w:rPr>
        <w:t xml:space="preserve"> </w:t>
      </w:r>
      <w:r w:rsidR="00B62F1D" w:rsidRPr="008E23AE">
        <w:rPr>
          <w:rFonts w:ascii="Arial" w:hAnsi="Arial" w:cs="Arial"/>
          <w:sz w:val="20"/>
          <w:szCs w:val="20"/>
        </w:rPr>
        <w:t>museum</w:t>
      </w:r>
      <w:r w:rsidR="002E4614">
        <w:rPr>
          <w:rFonts w:ascii="Arial" w:hAnsi="Arial" w:cs="Arial"/>
          <w:sz w:val="20"/>
          <w:szCs w:val="20"/>
        </w:rPr>
        <w:t>,</w:t>
      </w:r>
      <w:r w:rsidR="00B62F1D" w:rsidRPr="008E23AE">
        <w:rPr>
          <w:rFonts w:ascii="Arial" w:hAnsi="Arial" w:cs="Arial"/>
          <w:sz w:val="20"/>
          <w:szCs w:val="20"/>
        </w:rPr>
        <w:t xml:space="preserve"> or park</w:t>
      </w:r>
      <w:r w:rsidR="00CB06B9" w:rsidRPr="008E23AE">
        <w:rPr>
          <w:rFonts w:ascii="Arial" w:hAnsi="Arial" w:cs="Arial"/>
          <w:sz w:val="20"/>
          <w:szCs w:val="20"/>
        </w:rPr>
        <w:t>.</w:t>
      </w:r>
    </w:p>
    <w:p w14:paraId="3868C775" w14:textId="26B8B4C3" w:rsidR="00CB06B9" w:rsidRPr="008E23AE" w:rsidRDefault="00CB06B9" w:rsidP="008E23AE">
      <w:pPr>
        <w:tabs>
          <w:tab w:val="left" w:pos="1920"/>
        </w:tabs>
        <w:rPr>
          <w:rFonts w:ascii="Arial" w:hAnsi="Arial" w:cs="Arial"/>
          <w:sz w:val="20"/>
          <w:szCs w:val="20"/>
        </w:rPr>
      </w:pPr>
    </w:p>
    <w:p w14:paraId="46B19225" w14:textId="6840B1FB" w:rsidR="00CB06B9" w:rsidRPr="00DE532B" w:rsidRDefault="00EF414F" w:rsidP="00FA4B08">
      <w:pPr>
        <w:pStyle w:val="ListParagraph"/>
        <w:numPr>
          <w:ilvl w:val="0"/>
          <w:numId w:val="1"/>
        </w:numPr>
        <w:tabs>
          <w:tab w:val="left" w:pos="1920"/>
        </w:tabs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Devoted i</w:t>
      </w:r>
      <w:r w:rsidR="00CB06B9" w:rsidRPr="00BB0420">
        <w:rPr>
          <w:rFonts w:ascii="Arial" w:hAnsi="Arial" w:cs="Arial"/>
          <w:b/>
          <w:sz w:val="20"/>
          <w:szCs w:val="20"/>
        </w:rPr>
        <w:t>ndividual</w:t>
      </w:r>
      <w:r w:rsidR="002E4614">
        <w:rPr>
          <w:rFonts w:ascii="Arial" w:hAnsi="Arial" w:cs="Arial"/>
          <w:b/>
          <w:sz w:val="20"/>
          <w:szCs w:val="20"/>
        </w:rPr>
        <w:t>s</w:t>
      </w:r>
      <w:r w:rsidR="00CB06B9" w:rsidRPr="00BB0420">
        <w:rPr>
          <w:rFonts w:ascii="Arial" w:hAnsi="Arial" w:cs="Arial"/>
          <w:b/>
          <w:sz w:val="20"/>
          <w:szCs w:val="20"/>
        </w:rPr>
        <w:t xml:space="preserve"> or group</w:t>
      </w:r>
      <w:r w:rsidR="002E4614">
        <w:rPr>
          <w:rFonts w:ascii="Arial" w:hAnsi="Arial" w:cs="Arial"/>
          <w:b/>
          <w:sz w:val="20"/>
          <w:szCs w:val="20"/>
        </w:rPr>
        <w:t>s</w:t>
      </w:r>
      <w:r w:rsidR="00CB06B9" w:rsidRPr="00BB0420">
        <w:rPr>
          <w:rFonts w:ascii="Arial" w:hAnsi="Arial" w:cs="Arial"/>
          <w:b/>
          <w:sz w:val="20"/>
          <w:szCs w:val="20"/>
        </w:rPr>
        <w:t xml:space="preserve"> </w:t>
      </w:r>
      <w:r w:rsidR="002E4614">
        <w:rPr>
          <w:rFonts w:ascii="Arial" w:hAnsi="Arial" w:cs="Arial"/>
          <w:b/>
          <w:sz w:val="20"/>
          <w:szCs w:val="20"/>
        </w:rPr>
        <w:t>who</w:t>
      </w:r>
      <w:r w:rsidR="002E4614" w:rsidRPr="00BB0420">
        <w:rPr>
          <w:rFonts w:ascii="Arial" w:hAnsi="Arial" w:cs="Arial"/>
          <w:b/>
          <w:sz w:val="20"/>
          <w:szCs w:val="20"/>
        </w:rPr>
        <w:t xml:space="preserve"> </w:t>
      </w:r>
      <w:r w:rsidR="002E4614">
        <w:rPr>
          <w:rFonts w:ascii="Arial" w:hAnsi="Arial" w:cs="Arial"/>
          <w:b/>
          <w:sz w:val="20"/>
          <w:szCs w:val="20"/>
        </w:rPr>
        <w:t>have</w:t>
      </w:r>
      <w:r w:rsidR="002E4614" w:rsidRPr="00BB042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made</w:t>
      </w:r>
      <w:r w:rsidR="00CB06B9" w:rsidRPr="00BB0420">
        <w:rPr>
          <w:rFonts w:ascii="Arial" w:hAnsi="Arial" w:cs="Arial"/>
          <w:b/>
          <w:sz w:val="20"/>
          <w:szCs w:val="20"/>
        </w:rPr>
        <w:t xml:space="preserve"> a significant effort to </w:t>
      </w:r>
      <w:r w:rsidR="00BB0420" w:rsidRPr="00DE532B">
        <w:rPr>
          <w:rFonts w:ascii="Arial" w:hAnsi="Arial" w:cs="Arial"/>
          <w:b/>
          <w:color w:val="000000" w:themeColor="text1"/>
          <w:sz w:val="20"/>
          <w:szCs w:val="20"/>
        </w:rPr>
        <w:t xml:space="preserve">stimulating public understanding and appreciation of architecture </w:t>
      </w:r>
      <w:r>
        <w:rPr>
          <w:rFonts w:ascii="Arial" w:hAnsi="Arial" w:cs="Arial"/>
          <w:b/>
          <w:color w:val="000000" w:themeColor="text1"/>
          <w:sz w:val="20"/>
          <w:szCs w:val="20"/>
        </w:rPr>
        <w:t>and in their</w:t>
      </w:r>
      <w:r w:rsidR="00CB06B9" w:rsidRPr="00DE532B">
        <w:rPr>
          <w:rFonts w:ascii="Arial" w:hAnsi="Arial" w:cs="Arial"/>
          <w:b/>
          <w:color w:val="000000" w:themeColor="text1"/>
          <w:sz w:val="20"/>
          <w:szCs w:val="20"/>
        </w:rPr>
        <w:t xml:space="preserve"> community.   </w:t>
      </w:r>
      <w:r w:rsidR="00CB06B9" w:rsidRPr="00DE532B">
        <w:rPr>
          <w:rFonts w:ascii="Arial" w:hAnsi="Arial" w:cs="Arial"/>
          <w:b/>
          <w:color w:val="000000" w:themeColor="text1"/>
          <w:sz w:val="20"/>
          <w:szCs w:val="20"/>
        </w:rPr>
        <w:tab/>
        <w:t xml:space="preserve"> </w:t>
      </w:r>
    </w:p>
    <w:p w14:paraId="25406265" w14:textId="77777777" w:rsidR="00CB06B9" w:rsidRPr="00DE532B" w:rsidRDefault="00CB06B9" w:rsidP="008E23AE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20B8513" w14:textId="6A1B7012" w:rsidR="00CB06B9" w:rsidRPr="008E23AE" w:rsidRDefault="002E4614" w:rsidP="008E23AE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This category is for individuals or groups who</w:t>
      </w:r>
      <w:r w:rsidR="00CB06B9" w:rsidRPr="008E23AE">
        <w:rPr>
          <w:rFonts w:ascii="Arial" w:hAnsi="Arial" w:cs="Arial"/>
          <w:sz w:val="20"/>
          <w:szCs w:val="20"/>
        </w:rPr>
        <w:t xml:space="preserve"> </w:t>
      </w:r>
      <w:r w:rsidR="00FA4B08">
        <w:rPr>
          <w:rFonts w:ascii="Arial" w:hAnsi="Arial" w:cs="Arial"/>
          <w:sz w:val="20"/>
          <w:szCs w:val="20"/>
        </w:rPr>
        <w:t>are devoted</w:t>
      </w:r>
      <w:r>
        <w:rPr>
          <w:rFonts w:ascii="Arial" w:hAnsi="Arial" w:cs="Arial"/>
          <w:sz w:val="20"/>
          <w:szCs w:val="20"/>
        </w:rPr>
        <w:t xml:space="preserve"> to</w:t>
      </w:r>
      <w:r w:rsidR="00CB06B9" w:rsidRPr="008E23AE">
        <w:rPr>
          <w:rFonts w:ascii="Arial" w:hAnsi="Arial" w:cs="Arial"/>
          <w:sz w:val="20"/>
          <w:szCs w:val="20"/>
        </w:rPr>
        <w:t xml:space="preserve"> maintaining and preserving </w:t>
      </w:r>
      <w:r>
        <w:rPr>
          <w:rFonts w:ascii="Arial" w:hAnsi="Arial" w:cs="Arial"/>
          <w:sz w:val="20"/>
          <w:szCs w:val="20"/>
        </w:rPr>
        <w:t>a community’s architectural traditions</w:t>
      </w:r>
      <w:r w:rsidR="00CB06B9" w:rsidRPr="008E23AE">
        <w:rPr>
          <w:rFonts w:ascii="Arial" w:hAnsi="Arial" w:cs="Arial"/>
          <w:sz w:val="20"/>
          <w:szCs w:val="20"/>
        </w:rPr>
        <w:t xml:space="preserve">. </w:t>
      </w:r>
    </w:p>
    <w:p w14:paraId="2CDCDD0B" w14:textId="3018CC95" w:rsidR="00CB06B9" w:rsidRPr="008E23AE" w:rsidRDefault="00CB06B9" w:rsidP="001A3806">
      <w:pPr>
        <w:rPr>
          <w:rFonts w:ascii="Arial" w:hAnsi="Arial" w:cs="Arial"/>
          <w:sz w:val="20"/>
          <w:szCs w:val="20"/>
        </w:rPr>
      </w:pPr>
    </w:p>
    <w:p w14:paraId="722B897D" w14:textId="0B467ED1" w:rsidR="00CB06B9" w:rsidRPr="008E23AE" w:rsidRDefault="00CB06B9" w:rsidP="001A3806">
      <w:pPr>
        <w:rPr>
          <w:rFonts w:ascii="Arial" w:hAnsi="Arial" w:cs="Arial"/>
          <w:sz w:val="20"/>
          <w:szCs w:val="20"/>
        </w:rPr>
      </w:pPr>
    </w:p>
    <w:p w14:paraId="2A7BDBE3" w14:textId="331427EA" w:rsidR="00CB06B9" w:rsidRPr="008E23AE" w:rsidRDefault="00CB06B9" w:rsidP="001A3806">
      <w:pPr>
        <w:rPr>
          <w:rFonts w:ascii="Arial" w:hAnsi="Arial" w:cs="Arial"/>
          <w:sz w:val="20"/>
          <w:szCs w:val="20"/>
        </w:rPr>
      </w:pPr>
      <w:r w:rsidRPr="008E23AE">
        <w:rPr>
          <w:rFonts w:ascii="Arial" w:hAnsi="Arial" w:cs="Arial"/>
          <w:sz w:val="20"/>
          <w:szCs w:val="20"/>
        </w:rPr>
        <w:t>NMAF Member</w:t>
      </w:r>
      <w:r w:rsidR="00B62F1D" w:rsidRPr="008E23AE">
        <w:rPr>
          <w:rFonts w:ascii="Arial" w:hAnsi="Arial" w:cs="Arial"/>
          <w:sz w:val="20"/>
          <w:szCs w:val="20"/>
        </w:rPr>
        <w:t>,</w:t>
      </w:r>
      <w:r w:rsidRPr="008E23AE">
        <w:rPr>
          <w:rFonts w:ascii="Arial" w:hAnsi="Arial" w:cs="Arial"/>
          <w:sz w:val="20"/>
          <w:szCs w:val="20"/>
        </w:rPr>
        <w:t xml:space="preserve"> John Briscoe is coordinating this program. Please </w:t>
      </w:r>
      <w:r w:rsidR="002E4614">
        <w:rPr>
          <w:rFonts w:ascii="Arial" w:hAnsi="Arial" w:cs="Arial"/>
          <w:sz w:val="20"/>
          <w:szCs w:val="20"/>
        </w:rPr>
        <w:t>submit</w:t>
      </w:r>
      <w:r w:rsidR="002E4614" w:rsidRPr="008E23AE">
        <w:rPr>
          <w:rFonts w:ascii="Arial" w:hAnsi="Arial" w:cs="Arial"/>
          <w:sz w:val="20"/>
          <w:szCs w:val="20"/>
        </w:rPr>
        <w:t xml:space="preserve"> </w:t>
      </w:r>
      <w:r w:rsidRPr="008E23AE">
        <w:rPr>
          <w:rFonts w:ascii="Arial" w:hAnsi="Arial" w:cs="Arial"/>
          <w:sz w:val="20"/>
          <w:szCs w:val="20"/>
        </w:rPr>
        <w:t xml:space="preserve">nominations </w:t>
      </w:r>
      <w:r w:rsidR="002E4614">
        <w:rPr>
          <w:rFonts w:ascii="Arial" w:hAnsi="Arial" w:cs="Arial"/>
          <w:sz w:val="20"/>
          <w:szCs w:val="20"/>
        </w:rPr>
        <w:t>by March 31</w:t>
      </w:r>
      <w:r w:rsidR="00EF414F">
        <w:rPr>
          <w:rFonts w:ascii="Arial" w:hAnsi="Arial" w:cs="Arial"/>
          <w:sz w:val="20"/>
          <w:szCs w:val="20"/>
        </w:rPr>
        <w:t>, 2017</w:t>
      </w:r>
      <w:r w:rsidR="00FA4B08">
        <w:rPr>
          <w:rFonts w:ascii="Arial" w:hAnsi="Arial" w:cs="Arial"/>
          <w:sz w:val="20"/>
          <w:szCs w:val="20"/>
        </w:rPr>
        <w:t xml:space="preserve"> </w:t>
      </w:r>
      <w:r w:rsidRPr="008E23AE">
        <w:rPr>
          <w:rFonts w:ascii="Arial" w:hAnsi="Arial" w:cs="Arial"/>
          <w:sz w:val="20"/>
          <w:szCs w:val="20"/>
        </w:rPr>
        <w:t xml:space="preserve">with a </w:t>
      </w:r>
      <w:r w:rsidR="00FA4B08">
        <w:rPr>
          <w:rFonts w:ascii="Arial" w:hAnsi="Arial" w:cs="Arial"/>
          <w:sz w:val="20"/>
          <w:szCs w:val="20"/>
        </w:rPr>
        <w:t xml:space="preserve">maximum </w:t>
      </w:r>
      <w:r w:rsidR="002E4614">
        <w:rPr>
          <w:rFonts w:ascii="Arial" w:hAnsi="Arial" w:cs="Arial"/>
          <w:sz w:val="20"/>
          <w:szCs w:val="20"/>
        </w:rPr>
        <w:t xml:space="preserve">two-page </w:t>
      </w:r>
      <w:r w:rsidRPr="008E23AE">
        <w:rPr>
          <w:rFonts w:ascii="Arial" w:hAnsi="Arial" w:cs="Arial"/>
          <w:sz w:val="20"/>
          <w:szCs w:val="20"/>
        </w:rPr>
        <w:t>description</w:t>
      </w:r>
      <w:r w:rsidR="002E4614">
        <w:rPr>
          <w:rFonts w:ascii="Arial" w:hAnsi="Arial" w:cs="Arial"/>
          <w:sz w:val="20"/>
          <w:szCs w:val="20"/>
        </w:rPr>
        <w:t xml:space="preserve"> and at least three photos</w:t>
      </w:r>
      <w:r w:rsidRPr="008E23AE">
        <w:rPr>
          <w:rFonts w:ascii="Arial" w:hAnsi="Arial" w:cs="Arial"/>
          <w:sz w:val="20"/>
          <w:szCs w:val="20"/>
        </w:rPr>
        <w:t xml:space="preserve"> to </w:t>
      </w:r>
      <w:hyperlink r:id="rId9" w:history="1">
        <w:r w:rsidR="00EF414F">
          <w:rPr>
            <w:rStyle w:val="Hyperlink"/>
            <w:rFonts w:ascii="Arial" w:hAnsi="Arial" w:cs="Arial"/>
            <w:sz w:val="20"/>
            <w:szCs w:val="20"/>
          </w:rPr>
          <w:t>briscoe@msn.com</w:t>
        </w:r>
      </w:hyperlink>
      <w:r w:rsidRPr="008E23AE">
        <w:rPr>
          <w:rFonts w:ascii="Arial" w:hAnsi="Arial" w:cs="Arial"/>
          <w:sz w:val="20"/>
          <w:szCs w:val="20"/>
        </w:rPr>
        <w:t>.</w:t>
      </w:r>
    </w:p>
    <w:p w14:paraId="1F8E4BB1" w14:textId="30FA994C" w:rsidR="00CB06B9" w:rsidRPr="008E23AE" w:rsidRDefault="00CB06B9" w:rsidP="001A3806">
      <w:pPr>
        <w:rPr>
          <w:rFonts w:ascii="Arial" w:hAnsi="Arial" w:cs="Arial"/>
          <w:sz w:val="20"/>
          <w:szCs w:val="20"/>
        </w:rPr>
      </w:pPr>
    </w:p>
    <w:sectPr w:rsidR="00CB06B9" w:rsidRPr="008E23AE" w:rsidSect="00E2059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7451C3" w14:textId="77777777" w:rsidR="00FA4B08" w:rsidRDefault="00FA4B08" w:rsidP="001A3806">
      <w:r>
        <w:separator/>
      </w:r>
    </w:p>
  </w:endnote>
  <w:endnote w:type="continuationSeparator" w:id="0">
    <w:p w14:paraId="3666A36A" w14:textId="77777777" w:rsidR="00FA4B08" w:rsidRDefault="00FA4B08" w:rsidP="001A3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0B93A3" w14:textId="77777777" w:rsidR="00505729" w:rsidRDefault="00505729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FF000" w14:textId="77777777" w:rsidR="00FA4B08" w:rsidRDefault="00FA4B08" w:rsidP="001A3806">
    <w:pPr>
      <w:jc w:val="center"/>
      <w:rPr>
        <w:rFonts w:ascii="Tahoma" w:hAnsi="Tahoma" w:cs="Tahoma"/>
        <w:sz w:val="18"/>
        <w:szCs w:val="18"/>
      </w:rPr>
    </w:pPr>
    <w:r w:rsidRPr="008B6C50">
      <w:rPr>
        <w:rFonts w:ascii="Arial" w:hAnsi="Arial" w:cs="Arial"/>
        <w:b/>
        <w:sz w:val="20"/>
        <w:szCs w:val="20"/>
      </w:rPr>
      <w:t xml:space="preserve">New Mexico Architectural Foundation </w:t>
    </w:r>
    <w:r w:rsidRPr="000B02D7">
      <w:rPr>
        <w:rFonts w:ascii="Tahoma" w:hAnsi="Tahoma" w:cs="Tahoma"/>
        <w:sz w:val="18"/>
        <w:szCs w:val="18"/>
      </w:rPr>
      <w:t>P.O. Box 3666</w:t>
    </w:r>
    <w:r>
      <w:rPr>
        <w:rFonts w:ascii="Tahoma" w:hAnsi="Tahoma" w:cs="Tahoma"/>
        <w:sz w:val="18"/>
        <w:szCs w:val="18"/>
      </w:rPr>
      <w:t xml:space="preserve">, </w:t>
    </w:r>
    <w:r w:rsidRPr="000B02D7">
      <w:rPr>
        <w:rFonts w:ascii="Tahoma" w:hAnsi="Tahoma" w:cs="Tahoma"/>
        <w:sz w:val="18"/>
        <w:szCs w:val="18"/>
      </w:rPr>
      <w:t>Albuquerque, N</w:t>
    </w:r>
    <w:r>
      <w:rPr>
        <w:rFonts w:ascii="Tahoma" w:hAnsi="Tahoma" w:cs="Tahoma"/>
        <w:sz w:val="18"/>
        <w:szCs w:val="18"/>
      </w:rPr>
      <w:t xml:space="preserve">M, </w:t>
    </w:r>
    <w:r w:rsidRPr="000B02D7">
      <w:rPr>
        <w:rFonts w:ascii="Tahoma" w:hAnsi="Tahoma" w:cs="Tahoma"/>
        <w:sz w:val="18"/>
        <w:szCs w:val="18"/>
      </w:rPr>
      <w:t>87190-3666</w:t>
    </w:r>
  </w:p>
  <w:p w14:paraId="3E609580" w14:textId="7D35BF94" w:rsidR="00505729" w:rsidRPr="008B6C50" w:rsidRDefault="0082354B" w:rsidP="001A3806">
    <w:pPr>
      <w:jc w:val="center"/>
      <w:rPr>
        <w:rFonts w:ascii="Arial" w:hAnsi="Arial" w:cs="Arial"/>
        <w:b/>
        <w:sz w:val="20"/>
        <w:szCs w:val="20"/>
      </w:rPr>
    </w:pPr>
    <w:hyperlink r:id="rId1" w:history="1">
      <w:r w:rsidR="00505729" w:rsidRPr="00377E5E">
        <w:rPr>
          <w:rStyle w:val="Hyperlink"/>
          <w:rFonts w:ascii="Tahoma" w:hAnsi="Tahoma" w:cs="Tahoma"/>
          <w:sz w:val="18"/>
          <w:szCs w:val="18"/>
        </w:rPr>
        <w:t>www.NewMexicoArchitecturalFoundation.org</w:t>
      </w:r>
    </w:hyperlink>
    <w:r w:rsidR="00505729">
      <w:rPr>
        <w:rFonts w:ascii="Tahoma" w:hAnsi="Tahoma" w:cs="Tahoma"/>
        <w:sz w:val="18"/>
        <w:szCs w:val="18"/>
      </w:rPr>
      <w:t xml:space="preserve"> </w:t>
    </w:r>
  </w:p>
  <w:p w14:paraId="0B37257E" w14:textId="77777777" w:rsidR="00FA4B08" w:rsidRDefault="00FA4B08">
    <w:pPr>
      <w:pStyle w:val="Footer"/>
    </w:pPr>
  </w:p>
  <w:p w14:paraId="5DA5FF0E" w14:textId="77777777" w:rsidR="00FA4B08" w:rsidRDefault="00FA4B08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887E42" w14:textId="77777777" w:rsidR="00505729" w:rsidRDefault="0050572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2C9F" w14:textId="77777777" w:rsidR="00FA4B08" w:rsidRDefault="00FA4B08" w:rsidP="001A3806">
      <w:r>
        <w:separator/>
      </w:r>
    </w:p>
  </w:footnote>
  <w:footnote w:type="continuationSeparator" w:id="0">
    <w:p w14:paraId="0603CE21" w14:textId="77777777" w:rsidR="00FA4B08" w:rsidRDefault="00FA4B08" w:rsidP="001A380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201A04" w14:textId="77777777" w:rsidR="00505729" w:rsidRDefault="00505729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71399A" w14:textId="77777777" w:rsidR="00505729" w:rsidRDefault="00505729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947EE9" w14:textId="77777777" w:rsidR="00505729" w:rsidRDefault="0050572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1137A"/>
    <w:multiLevelType w:val="hybridMultilevel"/>
    <w:tmpl w:val="7B8E91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8C7"/>
    <w:rsid w:val="00073625"/>
    <w:rsid w:val="00115886"/>
    <w:rsid w:val="001332B4"/>
    <w:rsid w:val="001418C7"/>
    <w:rsid w:val="00194AFE"/>
    <w:rsid w:val="001A3806"/>
    <w:rsid w:val="001D2BAB"/>
    <w:rsid w:val="001D2F47"/>
    <w:rsid w:val="001E759A"/>
    <w:rsid w:val="002327BC"/>
    <w:rsid w:val="002B78BD"/>
    <w:rsid w:val="002E4614"/>
    <w:rsid w:val="003067B1"/>
    <w:rsid w:val="00446DE3"/>
    <w:rsid w:val="00505729"/>
    <w:rsid w:val="005A3580"/>
    <w:rsid w:val="005E50ED"/>
    <w:rsid w:val="006F3209"/>
    <w:rsid w:val="00765D57"/>
    <w:rsid w:val="00775B7F"/>
    <w:rsid w:val="00811094"/>
    <w:rsid w:val="0082354B"/>
    <w:rsid w:val="008B6C50"/>
    <w:rsid w:val="008E23AE"/>
    <w:rsid w:val="00A07572"/>
    <w:rsid w:val="00A33898"/>
    <w:rsid w:val="00B25EF3"/>
    <w:rsid w:val="00B62F1D"/>
    <w:rsid w:val="00BA5837"/>
    <w:rsid w:val="00BB0420"/>
    <w:rsid w:val="00CB06B9"/>
    <w:rsid w:val="00D21C33"/>
    <w:rsid w:val="00D647AC"/>
    <w:rsid w:val="00DE532B"/>
    <w:rsid w:val="00E2059A"/>
    <w:rsid w:val="00E37469"/>
    <w:rsid w:val="00EB25B9"/>
    <w:rsid w:val="00EF414F"/>
    <w:rsid w:val="00F93393"/>
    <w:rsid w:val="00FA4B08"/>
    <w:rsid w:val="00FE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1265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418C7"/>
    <w:rPr>
      <w:rFonts w:ascii="Arial" w:hAnsi="Arial" w:cs="Arial"/>
      <w:sz w:val="20"/>
    </w:rPr>
  </w:style>
  <w:style w:type="character" w:customStyle="1" w:styleId="BodyTextChar">
    <w:name w:val="Body Text Char"/>
    <w:basedOn w:val="DefaultParagraphFont"/>
    <w:link w:val="BodyText"/>
    <w:rsid w:val="001418C7"/>
    <w:rPr>
      <w:rFonts w:ascii="Arial" w:eastAsia="Times New Roman" w:hAnsi="Arial" w:cs="Arial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18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8C7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418C7"/>
    <w:pPr>
      <w:spacing w:before="100" w:beforeAutospacing="1" w:after="100" w:afterAutospacing="1"/>
    </w:pPr>
  </w:style>
  <w:style w:type="character" w:customStyle="1" w:styleId="bodytextboldbl1">
    <w:name w:val="bodytextboldbl1"/>
    <w:basedOn w:val="DefaultParagraphFont"/>
    <w:rsid w:val="001418C7"/>
    <w:rPr>
      <w:rFonts w:ascii="Verdana" w:hAnsi="Verdana" w:hint="default"/>
      <w:b/>
      <w:bCs/>
      <w:color w:val="000000"/>
      <w:sz w:val="17"/>
      <w:szCs w:val="17"/>
    </w:rPr>
  </w:style>
  <w:style w:type="character" w:styleId="Strong">
    <w:name w:val="Strong"/>
    <w:basedOn w:val="DefaultParagraphFont"/>
    <w:uiPriority w:val="22"/>
    <w:qFormat/>
    <w:rsid w:val="001418C7"/>
    <w:rPr>
      <w:b/>
      <w:bCs/>
    </w:rPr>
  </w:style>
  <w:style w:type="paragraph" w:styleId="NoSpacing">
    <w:name w:val="No Spacing"/>
    <w:uiPriority w:val="1"/>
    <w:qFormat/>
    <w:rsid w:val="00141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31">
    <w:name w:val="style31"/>
    <w:basedOn w:val="DefaultParagraphFont"/>
    <w:rsid w:val="001418C7"/>
    <w:rPr>
      <w:color w:val="CC0000"/>
    </w:rPr>
  </w:style>
  <w:style w:type="paragraph" w:styleId="Header">
    <w:name w:val="header"/>
    <w:basedOn w:val="Normal"/>
    <w:link w:val="HeaderChar"/>
    <w:uiPriority w:val="99"/>
    <w:unhideWhenUsed/>
    <w:rsid w:val="001A38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80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A38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80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E23A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E461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61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614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61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614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F41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418C7"/>
    <w:rPr>
      <w:rFonts w:ascii="Arial" w:hAnsi="Arial" w:cs="Arial"/>
      <w:sz w:val="20"/>
    </w:rPr>
  </w:style>
  <w:style w:type="character" w:customStyle="1" w:styleId="BodyTextChar">
    <w:name w:val="Body Text Char"/>
    <w:basedOn w:val="DefaultParagraphFont"/>
    <w:link w:val="BodyText"/>
    <w:rsid w:val="001418C7"/>
    <w:rPr>
      <w:rFonts w:ascii="Arial" w:eastAsia="Times New Roman" w:hAnsi="Arial" w:cs="Arial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18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8C7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418C7"/>
    <w:pPr>
      <w:spacing w:before="100" w:beforeAutospacing="1" w:after="100" w:afterAutospacing="1"/>
    </w:pPr>
  </w:style>
  <w:style w:type="character" w:customStyle="1" w:styleId="bodytextboldbl1">
    <w:name w:val="bodytextboldbl1"/>
    <w:basedOn w:val="DefaultParagraphFont"/>
    <w:rsid w:val="001418C7"/>
    <w:rPr>
      <w:rFonts w:ascii="Verdana" w:hAnsi="Verdana" w:hint="default"/>
      <w:b/>
      <w:bCs/>
      <w:color w:val="000000"/>
      <w:sz w:val="17"/>
      <w:szCs w:val="17"/>
    </w:rPr>
  </w:style>
  <w:style w:type="character" w:styleId="Strong">
    <w:name w:val="Strong"/>
    <w:basedOn w:val="DefaultParagraphFont"/>
    <w:uiPriority w:val="22"/>
    <w:qFormat/>
    <w:rsid w:val="001418C7"/>
    <w:rPr>
      <w:b/>
      <w:bCs/>
    </w:rPr>
  </w:style>
  <w:style w:type="paragraph" w:styleId="NoSpacing">
    <w:name w:val="No Spacing"/>
    <w:uiPriority w:val="1"/>
    <w:qFormat/>
    <w:rsid w:val="00141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31">
    <w:name w:val="style31"/>
    <w:basedOn w:val="DefaultParagraphFont"/>
    <w:rsid w:val="001418C7"/>
    <w:rPr>
      <w:color w:val="CC0000"/>
    </w:rPr>
  </w:style>
  <w:style w:type="paragraph" w:styleId="Header">
    <w:name w:val="header"/>
    <w:basedOn w:val="Normal"/>
    <w:link w:val="HeaderChar"/>
    <w:uiPriority w:val="99"/>
    <w:unhideWhenUsed/>
    <w:rsid w:val="001A38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80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A38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80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E23A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E461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61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614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61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614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F41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7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31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briscoe@msn.com" TargetMode="External"/><Relationship Id="rId10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wMexicoArchitecturalFounda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279</Words>
  <Characters>1593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Sandia National Laboratories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rmhertw</dc:creator>
  <cp:keywords/>
  <dc:description/>
  <cp:lastModifiedBy>Karli Massey </cp:lastModifiedBy>
  <cp:revision>4</cp:revision>
  <cp:lastPrinted>2011-06-20T23:39:00Z</cp:lastPrinted>
  <dcterms:created xsi:type="dcterms:W3CDTF">2017-02-12T22:46:00Z</dcterms:created>
  <dcterms:modified xsi:type="dcterms:W3CDTF">2017-02-14T03:20:00Z</dcterms:modified>
</cp:coreProperties>
</file>